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4D5FD4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丈夫与一个妻子同房，然后在没有洗大净的情况下可以与第二个妻子同房吗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9B58F0" w:rsidRDefault="009B58F0">
      <w:pPr>
        <w:spacing w:line="240" w:lineRule="auto"/>
        <w:jc w:val="center"/>
      </w:pPr>
    </w:p>
    <w:p w:rsidR="009B58F0" w:rsidRDefault="004D5FD4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للزوج أن يجامع امرأته ثم يجامع الثانية قبل أن يمس الماء؟</w:t>
      </w:r>
    </w:p>
    <w:p w:rsidR="009B58F0" w:rsidRDefault="009B58F0">
      <w:pPr>
        <w:spacing w:after="60"/>
      </w:pPr>
    </w:p>
    <w:p w:rsidR="009B58F0" w:rsidRDefault="004D5FD4">
      <w:pPr>
        <w:jc w:val="center"/>
      </w:pPr>
      <w:r>
        <w:rPr>
          <w:b/>
          <w:sz w:val="30"/>
          <w:szCs w:val="30"/>
        </w:rPr>
        <w:t>[</w:t>
      </w:r>
      <w:r>
        <w:rPr>
          <w:rFonts w:ascii="Tahoma" w:eastAsia="Tahoma" w:hAnsi="Tahoma" w:cs="Tahoma"/>
          <w:b/>
          <w:sz w:val="30"/>
          <w:szCs w:val="30"/>
          <w:rtl/>
        </w:rPr>
        <w:t>باللغة</w:t>
      </w:r>
      <w:r>
        <w:rPr>
          <w:b/>
          <w:sz w:val="30"/>
          <w:szCs w:val="30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sz w:val="30"/>
          <w:szCs w:val="30"/>
          <w:rtl/>
        </w:rPr>
        <w:t>الصينية</w:t>
      </w:r>
      <w:r>
        <w:rPr>
          <w:b/>
          <w:sz w:val="30"/>
          <w:szCs w:val="30"/>
        </w:rPr>
        <w:t xml:space="preserve"> ]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58F0" w:rsidRDefault="009B58F0">
      <w:pPr>
        <w:jc w:val="center"/>
      </w:pPr>
    </w:p>
    <w:p w:rsidR="009B58F0" w:rsidRDefault="009B58F0">
      <w:pPr>
        <w:spacing w:after="0" w:line="240" w:lineRule="auto"/>
        <w:ind w:firstLine="113"/>
        <w:jc w:val="center"/>
      </w:pPr>
    </w:p>
    <w:p w:rsidR="009B58F0" w:rsidRDefault="004D5FD4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9B58F0" w:rsidRDefault="009B58F0">
      <w:pPr>
        <w:jc w:val="center"/>
      </w:pPr>
    </w:p>
    <w:p w:rsidR="009B58F0" w:rsidRDefault="004D5FD4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4D5FD4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9B58F0" w:rsidRDefault="009B58F0">
      <w:pPr>
        <w:jc w:val="center"/>
      </w:pPr>
    </w:p>
    <w:p w:rsidR="009B58F0" w:rsidRDefault="009B58F0"/>
    <w:p w:rsidR="009B58F0" w:rsidRDefault="004D5FD4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9B58F0" w:rsidRDefault="004D5FD4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9B58F0" w:rsidRDefault="009B58F0">
      <w:pPr>
        <w:jc w:val="center"/>
      </w:pPr>
    </w:p>
    <w:p w:rsidR="009B58F0" w:rsidRDefault="009B58F0">
      <w:pPr>
        <w:tabs>
          <w:tab w:val="left" w:pos="2461"/>
        </w:tabs>
        <w:jc w:val="center"/>
      </w:pPr>
    </w:p>
    <w:p w:rsidR="009B58F0" w:rsidRDefault="004D5FD4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lastRenderedPageBreak/>
        <w:t>丈夫与一个妻子同房，然后在没有洗大净的情况下可以与第二个妻子同房吗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9B58F0" w:rsidRDefault="004D5FD4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58F0" w:rsidRDefault="009B58F0">
      <w:pPr>
        <w:tabs>
          <w:tab w:val="left" w:pos="753"/>
          <w:tab w:val="left" w:pos="3933"/>
          <w:tab w:val="center" w:pos="3968"/>
        </w:tabs>
      </w:pPr>
    </w:p>
    <w:p w:rsidR="009B58F0" w:rsidRDefault="004D5FD4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问：丈夫与一个妻子同房，然后在没有洗大净的情况下可以与第二个妻子同房吗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丈夫与一个妻子同房，然后在没有洗大净的情况下可以与第二个妻子同房；证据就是阿伊莎（愿主喜悦之）传述：我曾为真主的使者（愿主福安之）喷洒香料，完了之后，他就依次与妻室们行了房事。第二天，他就受了戒，但身上还留有香味。《布哈里圣训实录》（</w:t>
      </w:r>
      <w:r>
        <w:rPr>
          <w:rFonts w:ascii="SimSun" w:eastAsia="SimSun" w:hAnsi="SimSun" w:cs="SimSun"/>
          <w:sz w:val="30"/>
          <w:szCs w:val="30"/>
        </w:rPr>
        <w:t>267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艾奈斯（愿主喜悦之）传述：真主的使者（愿主福安之）经常在晚上和白天的某段时间里依次和</w:t>
      </w:r>
      <w:r>
        <w:rPr>
          <w:rFonts w:ascii="SimSun" w:eastAsia="SimSun" w:hAnsi="SimSun" w:cs="SimSun"/>
          <w:sz w:val="30"/>
          <w:szCs w:val="30"/>
        </w:rPr>
        <w:t>他的妻室们过性生活，那时他有十一个妻子。盖塔岱问艾奈斯：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真主的使者（愿主福安之）真有这能力？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艾奈斯传述：我们大家常说，真主的使者（愿主福安之）足有三十个人的能力。《布哈里圣训实录》（</w:t>
      </w:r>
      <w:r>
        <w:rPr>
          <w:rFonts w:ascii="SimSun" w:eastAsia="SimSun" w:hAnsi="SimSun" w:cs="SimSun"/>
          <w:sz w:val="30"/>
          <w:szCs w:val="30"/>
        </w:rPr>
        <w:t>268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9B58F0" w:rsidRDefault="004D5FD4">
      <w:pPr>
        <w:spacing w:after="107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艾奈斯（愿主喜悦之）传述：真主的使者（愿主福安之）曾经与各妻室同房，只洗了一次大净</w:t>
      </w:r>
      <w:proofErr w:type="spellEnd"/>
      <w:r>
        <w:rPr>
          <w:rFonts w:ascii="SimSun" w:eastAsia="SimSun" w:hAnsi="SimSun" w:cs="SimSun"/>
          <w:sz w:val="30"/>
          <w:szCs w:val="30"/>
        </w:rPr>
        <w:t>。《</w:t>
      </w:r>
      <w:proofErr w:type="spellStart"/>
      <w:r>
        <w:rPr>
          <w:rFonts w:ascii="SimSun" w:eastAsia="SimSun" w:hAnsi="SimSun" w:cs="SimSun"/>
          <w:sz w:val="30"/>
          <w:szCs w:val="30"/>
        </w:rPr>
        <w:t>穆斯林圣训实录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309</w:t>
      </w:r>
      <w:r>
        <w:rPr>
          <w:rFonts w:ascii="SimSun" w:eastAsia="SimSun" w:hAnsi="SimSun" w:cs="SimSun"/>
          <w:sz w:val="30"/>
          <w:szCs w:val="30"/>
        </w:rPr>
        <w:t>段）辑录。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许多学者一致公决这种做法是教法允许的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9B58F0" w:rsidRDefault="004D5FD4">
      <w:pPr>
        <w:spacing w:after="107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班塔利（愿主怜悯之）说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根据阿伊莎和艾奈斯传述的圣训，学者们一致认为丈夫与各妻室同房，只洗一次大净是可以的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 xml:space="preserve">” </w:t>
      </w: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班塔利所著的《布哈里</w:t>
      </w:r>
      <w:r>
        <w:rPr>
          <w:rFonts w:ascii="SimSun" w:eastAsia="SimSun" w:hAnsi="SimSun" w:cs="SimSun"/>
          <w:sz w:val="30"/>
          <w:szCs w:val="30"/>
        </w:rPr>
        <w:t>圣训之解释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1 / 381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color w:val="FF0000"/>
          <w:sz w:val="30"/>
          <w:szCs w:val="30"/>
        </w:rPr>
        <w:t>尽管如此，在每一次同房之后洗大净是最优越的做法</w:t>
      </w:r>
      <w:proofErr w:type="spellEnd"/>
      <w:r>
        <w:rPr>
          <w:rFonts w:ascii="SimSun" w:eastAsia="SimSun" w:hAnsi="SimSun" w:cs="SimSun"/>
          <w:color w:val="FF0000"/>
          <w:sz w:val="30"/>
          <w:szCs w:val="30"/>
        </w:rPr>
        <w:t>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艾哈迈德（</w:t>
      </w:r>
      <w:r>
        <w:rPr>
          <w:rFonts w:ascii="SimSun" w:eastAsia="SimSun" w:hAnsi="SimSun" w:cs="SimSun"/>
          <w:sz w:val="30"/>
          <w:szCs w:val="30"/>
        </w:rPr>
        <w:t>22742</w:t>
      </w:r>
      <w:r>
        <w:rPr>
          <w:rFonts w:ascii="SimSun" w:eastAsia="SimSun" w:hAnsi="SimSun" w:cs="SimSun"/>
          <w:sz w:val="30"/>
          <w:szCs w:val="30"/>
        </w:rPr>
        <w:t>段）和《艾布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达伍德圣训实录》（</w:t>
      </w:r>
      <w:r>
        <w:rPr>
          <w:rFonts w:ascii="SimSun" w:eastAsia="SimSun" w:hAnsi="SimSun" w:cs="SimSun"/>
          <w:sz w:val="30"/>
          <w:szCs w:val="30"/>
        </w:rPr>
        <w:t>219</w:t>
      </w:r>
      <w:r>
        <w:rPr>
          <w:rFonts w:ascii="SimSun" w:eastAsia="SimSun" w:hAnsi="SimSun" w:cs="SimSun"/>
          <w:sz w:val="30"/>
          <w:szCs w:val="30"/>
        </w:rPr>
        <w:t>段）辑录：艾布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拉斐尔（愿主喜悦之）传述：先知（愿主福安之）有一天与他的各位妻子同房，他在每一次同房之后洗一次大净，我对他说：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真主的使者啊，你何不只洗一次大净呢？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这种做法最干净、最好和最纯洁。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谢赫艾利巴尼（愿主怜悯之）在《明灯圣训》（</w:t>
      </w:r>
      <w:r>
        <w:rPr>
          <w:rFonts w:ascii="SimSun" w:eastAsia="SimSun" w:hAnsi="SimSun" w:cs="SimSun"/>
          <w:sz w:val="30"/>
          <w:szCs w:val="30"/>
        </w:rPr>
        <w:t>470</w:t>
      </w:r>
      <w:r>
        <w:rPr>
          <w:rFonts w:ascii="SimSun" w:eastAsia="SimSun" w:hAnsi="SimSun" w:cs="SimSun"/>
          <w:sz w:val="30"/>
          <w:szCs w:val="30"/>
        </w:rPr>
        <w:t>段）中认为这是正确的圣训。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>如果因为懒惰、或者洗大净有困难，在每一次同房之后洗一次小净是可嘉的做法（穆斯泰罕布），《穆斯林圣训实录》（</w:t>
      </w:r>
      <w:r>
        <w:rPr>
          <w:rFonts w:ascii="SimSun" w:eastAsia="SimSun" w:hAnsi="SimSun" w:cs="SimSun"/>
          <w:sz w:val="30"/>
          <w:szCs w:val="30"/>
        </w:rPr>
        <w:t>308</w:t>
      </w:r>
      <w:r>
        <w:rPr>
          <w:rFonts w:ascii="SimSun" w:eastAsia="SimSun" w:hAnsi="SimSun" w:cs="SimSun"/>
          <w:sz w:val="30"/>
          <w:szCs w:val="30"/>
        </w:rPr>
        <w:t>段）辑录：艾布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赛义德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胡德里（愿主喜悦之）传述：真主的使者（愿主福安之）说：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谁如果与妻子同房了，然后想再一次同房，就让他在两次同房之间洗一次小净。</w:t>
      </w:r>
      <w:r>
        <w:rPr>
          <w:rFonts w:ascii="SimSun" w:eastAsia="SimSun" w:hAnsi="SimSun" w:cs="SimSun"/>
          <w:sz w:val="30"/>
          <w:szCs w:val="30"/>
        </w:rPr>
        <w:t>”</w:t>
      </w:r>
      <w:proofErr w:type="gramStart"/>
      <w:r>
        <w:rPr>
          <w:rFonts w:ascii="SimSun" w:eastAsia="SimSun" w:hAnsi="SimSun" w:cs="SimSun"/>
          <w:sz w:val="30"/>
          <w:szCs w:val="30"/>
        </w:rPr>
        <w:t>哈克木辑录的圣训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1 / 254)</w:t>
      </w:r>
      <w:proofErr w:type="spellStart"/>
      <w:r>
        <w:rPr>
          <w:rFonts w:ascii="SimSun" w:eastAsia="SimSun" w:hAnsi="SimSun" w:cs="SimSun"/>
          <w:sz w:val="30"/>
          <w:szCs w:val="30"/>
        </w:rPr>
        <w:t>中增加了一句话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这样能够更加精神地再一次同房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>”</w:t>
      </w:r>
      <w:proofErr w:type="spellStart"/>
      <w:r>
        <w:rPr>
          <w:rFonts w:ascii="SimSun" w:eastAsia="SimSun" w:hAnsi="SimSun" w:cs="SimSun"/>
          <w:sz w:val="30"/>
          <w:szCs w:val="30"/>
        </w:rPr>
        <w:t>谢赫艾利巴尼在《正确的圣训大全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263</w:t>
      </w:r>
      <w:r>
        <w:rPr>
          <w:rFonts w:ascii="SimSun" w:eastAsia="SimSun" w:hAnsi="SimSun" w:cs="SimSun"/>
          <w:sz w:val="30"/>
          <w:szCs w:val="30"/>
        </w:rPr>
        <w:t>段）中认为这是正确的圣训。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萨那阿尼（愿主怜悯之）说：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一段圣训说明再一次与妻子同房的人可以洗一次小净，根据正确的圣训记载：先知（愿主福安之）曾经与各位妻子同房，在与每一个妻子同房之后没有洗小净；先知（愿主福安之）曾经与各位妻子同房，在与每一个妻子同房之后洗大净；这两种做法都是可以的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《和平之道》（</w:t>
      </w:r>
      <w:r>
        <w:rPr>
          <w:rFonts w:ascii="SimSun" w:eastAsia="SimSun" w:hAnsi="SimSun" w:cs="SimSun"/>
          <w:sz w:val="30"/>
          <w:szCs w:val="30"/>
        </w:rPr>
        <w:t>1 / 89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如果因为懒惰、或者洗小净有困难，只清洗生殖器和被污染的部位是可嘉的行为（穆斯泰罕布），如果他想继续跟另一位妻子同房，这样做是被强调的行为。《布哈里圣训实录》（</w:t>
      </w:r>
      <w:r>
        <w:rPr>
          <w:rFonts w:ascii="SimSun" w:eastAsia="SimSun" w:hAnsi="SimSun" w:cs="SimSun"/>
          <w:sz w:val="30"/>
          <w:szCs w:val="30"/>
        </w:rPr>
        <w:t>290</w:t>
      </w:r>
      <w:r>
        <w:rPr>
          <w:rFonts w:ascii="SimSun" w:eastAsia="SimSun" w:hAnsi="SimSun" w:cs="SimSun"/>
          <w:sz w:val="30"/>
          <w:szCs w:val="30"/>
        </w:rPr>
        <w:t>段）和《穆斯林圣训实录》（</w:t>
      </w:r>
      <w:r>
        <w:rPr>
          <w:rFonts w:ascii="SimSun" w:eastAsia="SimSun" w:hAnsi="SimSun" w:cs="SimSun"/>
          <w:sz w:val="30"/>
          <w:szCs w:val="30"/>
        </w:rPr>
        <w:t>306</w:t>
      </w:r>
      <w:r>
        <w:rPr>
          <w:rFonts w:ascii="SimSun" w:eastAsia="SimSun" w:hAnsi="SimSun" w:cs="SimSun"/>
          <w:sz w:val="30"/>
          <w:szCs w:val="30"/>
        </w:rPr>
        <w:t>段）辑录：欧麦尔（愿主</w:t>
      </w:r>
      <w:r>
        <w:rPr>
          <w:rFonts w:ascii="SimSun" w:eastAsia="SimSun" w:hAnsi="SimSun" w:cs="SimSun"/>
          <w:sz w:val="30"/>
          <w:szCs w:val="30"/>
        </w:rPr>
        <w:lastRenderedPageBreak/>
        <w:t>喜悦之）向真主的使者（愿主福安之）说了他在夜间发生了破坏大净的事项，真主的使者（愿主福安之）说：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你应该洗小净、清洗生殖器，然后再睡觉。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伊玛目穆斯林在《穆斯林圣训实录》中编辑了一章，题目为：论没有大净的人可以睡觉；如果他想要吃喝、或者睡眠、或者与妻子同房，洗一次小净、并且清洗生殖器是可嘉的行为（穆斯泰罕布）。</w:t>
      </w:r>
      <w:r>
        <w:rPr>
          <w:rFonts w:ascii="SimSun" w:eastAsia="SimSun" w:hAnsi="SimSun" w:cs="SimSun"/>
          <w:sz w:val="30"/>
          <w:szCs w:val="30"/>
        </w:rPr>
        <w:t> 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伊玛目脑威（愿主怜悯之）说：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这些圣训都说明没有大净的人在洗大净之前可以睡觉、吃喝、以及与妻子同房，这是学者们一致公决的，也说明为了做上述事情而洗小净、清洗生殖器是可嘉的行为（穆斯泰罕布），特别</w:t>
      </w:r>
      <w:r>
        <w:rPr>
          <w:rFonts w:ascii="SimSun" w:eastAsia="SimSun" w:hAnsi="SimSun" w:cs="SimSun"/>
          <w:sz w:val="30"/>
          <w:szCs w:val="30"/>
        </w:rPr>
        <w:t>是如果他想与没有同房的另一个妻子同房，清洗生殖器是特别强调的可嘉的行为。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《穆斯林圣训实录之解释》（</w:t>
      </w:r>
      <w:r>
        <w:rPr>
          <w:rFonts w:ascii="SimSun" w:eastAsia="SimSun" w:hAnsi="SimSun" w:cs="SimSun"/>
          <w:sz w:val="30"/>
          <w:szCs w:val="30"/>
        </w:rPr>
        <w:t>1 / 499</w:t>
      </w:r>
      <w:r>
        <w:rPr>
          <w:rFonts w:ascii="SimSun" w:eastAsia="SimSun" w:hAnsi="SimSun" w:cs="SimSun"/>
          <w:sz w:val="30"/>
          <w:szCs w:val="30"/>
        </w:rPr>
        <w:t>）。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注意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9B58F0" w:rsidRDefault="004D5FD4">
      <w:pPr>
        <w:spacing w:after="107" w:line="480" w:lineRule="auto"/>
      </w:pPr>
      <w:r>
        <w:rPr>
          <w:rFonts w:ascii="SimSun" w:eastAsia="SimSun" w:hAnsi="SimSun" w:cs="SimSun"/>
          <w:sz w:val="30"/>
          <w:szCs w:val="30"/>
        </w:rPr>
        <w:t>如前所述：真主的使者（愿主福安之）曾经与各妻室同房，只洗了一次大净。这一段圣训并没有说明拥有几个妻子的人在轮</w:t>
      </w:r>
      <w:r>
        <w:rPr>
          <w:rFonts w:ascii="SimSun" w:eastAsia="SimSun" w:hAnsi="SimSun" w:cs="SimSun"/>
          <w:sz w:val="30"/>
          <w:szCs w:val="30"/>
        </w:rPr>
        <w:lastRenderedPageBreak/>
        <w:t>到某一个妻子的夜间可以与所有的妻子同房，除非所有的妻子都同意这样做。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伊玛目脑威（愿主怜悯之）说：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有的学者说：教法学家们主张：每一个妻子最少应该获得一个夜晚的夜宿权，如何在一个晚上与所有的妻室同房呢？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可以从两方面回答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第一个方面：这是所有的妻子都同意的，学者们对此没有争</w:t>
      </w:r>
      <w:r>
        <w:rPr>
          <w:rFonts w:ascii="SimSun" w:eastAsia="SimSun" w:hAnsi="SimSun" w:cs="SimSun"/>
          <w:sz w:val="30"/>
          <w:szCs w:val="30"/>
        </w:rPr>
        <w:t>议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第二个方面：先知（愿主福安之）的这种分配是永远的义务（瓦直布）吗</w:t>
      </w:r>
      <w:proofErr w:type="spellEnd"/>
      <w:r>
        <w:rPr>
          <w:rFonts w:ascii="SimSun" w:eastAsia="SimSun" w:hAnsi="SimSun" w:cs="SimSun"/>
          <w:sz w:val="30"/>
          <w:szCs w:val="30"/>
        </w:rPr>
        <w:t>？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我们的同人对此有所分歧，艾布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赛义德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伊苏托赫勒说：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这不是义务（瓦直布），而是公平的分配，可以让她们抽签，以示尊重和自愿，而不是必须的义务。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大多数学者主张：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这是必须的义务（瓦直布），根据伊苏托赫勒的主张，这是没有任何疑惑的。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《穆斯林圣训实录之解释》</w:t>
      </w:r>
    </w:p>
    <w:p w:rsidR="009B58F0" w:rsidRDefault="004D5FD4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第三个回答：伊本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阿卜杜</w:t>
      </w:r>
      <w:r>
        <w:rPr>
          <w:rFonts w:ascii="SimSun" w:eastAsia="SimSun" w:hAnsi="SimSun" w:cs="SimSun"/>
          <w:sz w:val="30"/>
          <w:szCs w:val="30"/>
        </w:rPr>
        <w:t>•</w:t>
      </w:r>
      <w:r>
        <w:rPr>
          <w:rFonts w:ascii="SimSun" w:eastAsia="SimSun" w:hAnsi="SimSun" w:cs="SimSun"/>
          <w:sz w:val="30"/>
          <w:szCs w:val="30"/>
        </w:rPr>
        <w:t>宾勒（愿主怜悯之）说：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这指的是丈夫从旅行等回来之后，而不是在轮到某一个妻子的那</w:t>
      </w:r>
      <w:r>
        <w:rPr>
          <w:rFonts w:ascii="SimSun" w:eastAsia="SimSun" w:hAnsi="SimSun" w:cs="SimSun"/>
          <w:sz w:val="30"/>
          <w:szCs w:val="30"/>
        </w:rPr>
        <w:lastRenderedPageBreak/>
        <w:t>一天，可以和所有的妻子团聚，然后按照每一个妻子的夜宿权轮流同房，因为她们是</w:t>
      </w:r>
      <w:r>
        <w:rPr>
          <w:rFonts w:ascii="SimSun" w:eastAsia="SimSun" w:hAnsi="SimSun" w:cs="SimSun"/>
          <w:sz w:val="30"/>
          <w:szCs w:val="30"/>
        </w:rPr>
        <w:t>自由的人，先知（愿主福安之）的圣行就是公平的分配她们的夜宿权，在轮到一个妻子的那一天里不会接触另一个妻子。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《背记</w:t>
      </w:r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>1 / 263)</w:t>
      </w:r>
      <w:r>
        <w:rPr>
          <w:rFonts w:ascii="SimSun" w:eastAsia="SimSun" w:hAnsi="SimSun" w:cs="SimSun"/>
          <w:sz w:val="30"/>
          <w:szCs w:val="30"/>
        </w:rPr>
        <w:t>。</w:t>
      </w:r>
    </w:p>
    <w:p w:rsidR="009B58F0" w:rsidRDefault="004D5FD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9B58F0" w:rsidRDefault="009B58F0">
      <w:pPr>
        <w:tabs>
          <w:tab w:val="left" w:pos="753"/>
          <w:tab w:val="left" w:pos="3933"/>
          <w:tab w:val="center" w:pos="3968"/>
        </w:tabs>
      </w:pPr>
    </w:p>
    <w:p w:rsidR="009B58F0" w:rsidRDefault="009B58F0">
      <w:pPr>
        <w:tabs>
          <w:tab w:val="left" w:pos="753"/>
          <w:tab w:val="left" w:pos="3933"/>
          <w:tab w:val="center" w:pos="3968"/>
        </w:tabs>
      </w:pPr>
    </w:p>
    <w:p w:rsidR="009B58F0" w:rsidRDefault="009B58F0">
      <w:pPr>
        <w:tabs>
          <w:tab w:val="left" w:pos="753"/>
          <w:tab w:val="left" w:pos="3933"/>
          <w:tab w:val="center" w:pos="3968"/>
        </w:tabs>
      </w:pPr>
    </w:p>
    <w:p w:rsidR="009B58F0" w:rsidRDefault="009B58F0">
      <w:pPr>
        <w:spacing w:after="0" w:line="240" w:lineRule="auto"/>
        <w:ind w:firstLine="340"/>
        <w:jc w:val="both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9B58F0">
      <w:pPr>
        <w:jc w:val="center"/>
      </w:pPr>
    </w:p>
    <w:p w:rsidR="009B58F0" w:rsidRDefault="004D5FD4" w:rsidP="00D06005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9B58F0" w:rsidRDefault="004D5FD4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9B58F0" w:rsidRDefault="009B58F0">
      <w:pPr>
        <w:jc w:val="center"/>
      </w:pPr>
    </w:p>
    <w:sectPr w:rsidR="009B58F0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D4" w:rsidRDefault="004D5FD4">
      <w:pPr>
        <w:spacing w:after="0" w:line="240" w:lineRule="auto"/>
      </w:pPr>
      <w:r>
        <w:separator/>
      </w:r>
    </w:p>
  </w:endnote>
  <w:endnote w:type="continuationSeparator" w:id="0">
    <w:p w:rsidR="004D5FD4" w:rsidRDefault="004D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D4" w:rsidRDefault="004D5FD4">
      <w:pPr>
        <w:spacing w:after="0" w:line="240" w:lineRule="auto"/>
      </w:pPr>
      <w:r>
        <w:separator/>
      </w:r>
    </w:p>
  </w:footnote>
  <w:footnote w:type="continuationSeparator" w:id="0">
    <w:p w:rsidR="004D5FD4" w:rsidRDefault="004D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F0" w:rsidRDefault="009B58F0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F0" w:rsidRDefault="004D5FD4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58F0" w:rsidRDefault="009B58F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58F0" w:rsidRDefault="004D5FD4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9B58F0" w:rsidRDefault="009B58F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9B58F0" w:rsidRDefault="004D5FD4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58F0"/>
    <w:rsid w:val="004D5FD4"/>
    <w:rsid w:val="009B58F0"/>
    <w:rsid w:val="00D0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48EF7-CF49-44C0-AB8F-9AA375C0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1187</Characters>
  <Application>Microsoft Office Word</Application>
  <DocSecurity>0</DocSecurity>
  <Lines>74</Lines>
  <Paragraphs>33</Paragraphs>
  <ScaleCrop>false</ScaleCrop>
  <Manager/>
  <Company>islamhouse.com</Company>
  <LinksUpToDate>false</LinksUpToDate>
  <CharactersWithSpaces>2262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丈夫与一个妻子同房，然后在没有洗大净的情况下可以与第二个妻子同房吗？_x000d_</dc:title>
  <dc:subject>丈夫与一个妻子同房，然后在没有洗大净的情况下可以与第二个妻子同房吗？_x000d_</dc:subject>
  <dc:creator>伊斯兰问答网站</dc:creator>
  <cp:keywords>丈夫与一个妻子同房，然后在没有洗大净的情况下可以与第二个妻子同房吗？_x000d_</cp:keywords>
  <dc:description>丈夫与一个妻子同房，然后在没有洗大净的情况下可以与第二个妻子同房吗？_x000d_</dc:description>
  <cp:lastModifiedBy>elhashemy</cp:lastModifiedBy>
  <cp:revision>2</cp:revision>
  <dcterms:created xsi:type="dcterms:W3CDTF">2015-07-21T09:23:00Z</dcterms:created>
  <dcterms:modified xsi:type="dcterms:W3CDTF">2015-07-21T09:23:00Z</dcterms:modified>
  <cp:category/>
</cp:coreProperties>
</file>