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9A36BC" w:rsidRDefault="00B0164B" w:rsidP="00B0164B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4F7BA4" w:rsidRPr="00CD0FA1" w:rsidRDefault="004F7BA4" w:rsidP="004F7BA4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F0A90" w:rsidRPr="003F0A90" w:rsidRDefault="003F0A90" w:rsidP="003F0A90">
      <w:pPr>
        <w:pStyle w:val="Heading4"/>
        <w:spacing w:before="0" w:beforeAutospacing="0" w:after="75" w:afterAutospacing="0"/>
        <w:jc w:val="center"/>
        <w:rPr>
          <w:rFonts w:ascii="STLiti" w:eastAsia="STLiti" w:hAnsi="Tahoma" w:cs="Tahoma"/>
          <w:color w:val="943E19"/>
          <w:sz w:val="36"/>
          <w:szCs w:val="36"/>
          <w:rtl/>
        </w:rPr>
      </w:pPr>
      <w:r w:rsidRPr="003F0A90">
        <w:rPr>
          <w:rFonts w:ascii="STLiti" w:eastAsia="STLiti" w:hAnsi="Tahoma" w:cs="Tahoma" w:hint="eastAsia"/>
          <w:color w:val="943E19"/>
          <w:sz w:val="36"/>
          <w:szCs w:val="36"/>
        </w:rPr>
        <w:t>她在使用邻居的因特网时发现了自己</w:t>
      </w:r>
    </w:p>
    <w:p w:rsidR="003F0A90" w:rsidRPr="003F0A90" w:rsidRDefault="003F0A90" w:rsidP="003F0A90">
      <w:pPr>
        <w:pStyle w:val="Heading4"/>
        <w:spacing w:before="0" w:beforeAutospacing="0" w:after="75" w:afterAutospacing="0"/>
        <w:jc w:val="center"/>
        <w:rPr>
          <w:rFonts w:ascii="STLiti" w:eastAsia="STLiti" w:hAnsi="Tahoma" w:cs="Tahoma"/>
          <w:color w:val="943E19"/>
          <w:sz w:val="36"/>
          <w:szCs w:val="36"/>
        </w:rPr>
      </w:pPr>
      <w:r w:rsidRPr="003F0A90">
        <w:rPr>
          <w:rFonts w:ascii="STLiti" w:eastAsia="STLiti" w:hAnsi="Tahoma" w:cs="Tahoma" w:hint="eastAsia"/>
          <w:color w:val="943E19"/>
          <w:sz w:val="36"/>
          <w:szCs w:val="36"/>
        </w:rPr>
        <w:t>具有写作的天赋，她是否可以利用这个天赋？</w:t>
      </w:r>
    </w:p>
    <w:p w:rsidR="003F0A90" w:rsidRPr="003F0A90" w:rsidRDefault="003F0A90" w:rsidP="003F0A90">
      <w:pPr>
        <w:pStyle w:val="Heading4"/>
        <w:spacing w:before="0" w:beforeAutospacing="0" w:after="75" w:afterAutospacing="0"/>
        <w:jc w:val="center"/>
        <w:rPr>
          <w:rFonts w:ascii="STLiti" w:eastAsia="STLiti" w:hAnsi="Droid Arabic Naskh" w:cs="Times New Roman" w:hint="eastAsia"/>
          <w:color w:val="D60F0F"/>
          <w:sz w:val="36"/>
          <w:szCs w:val="36"/>
          <w:rtl/>
        </w:rPr>
      </w:pPr>
      <w:r w:rsidRPr="003F0A90">
        <w:rPr>
          <w:rFonts w:ascii="STLiti" w:eastAsia="STLiti" w:hAnsi="Droid Arabic Naskh" w:cs="Times New Roman" w:hint="eastAsia"/>
          <w:color w:val="D60F0F"/>
          <w:sz w:val="36"/>
          <w:szCs w:val="36"/>
          <w:rtl/>
        </w:rPr>
        <w:t>استعملت انترنت جيرانها واكتشفت</w:t>
      </w:r>
    </w:p>
    <w:p w:rsidR="003F0A90" w:rsidRPr="003F0A90" w:rsidRDefault="003F0A90" w:rsidP="003F0A90">
      <w:pPr>
        <w:pStyle w:val="Heading4"/>
        <w:spacing w:before="0" w:beforeAutospacing="0" w:after="75" w:afterAutospacing="0"/>
        <w:jc w:val="center"/>
        <w:rPr>
          <w:rFonts w:ascii="STLiti" w:eastAsia="STLiti" w:hAnsi="Droid Arabic Naskh" w:cs="Times New Roman" w:hint="eastAsia"/>
          <w:color w:val="D60F0F"/>
          <w:sz w:val="36"/>
          <w:szCs w:val="36"/>
        </w:rPr>
      </w:pPr>
      <w:r w:rsidRPr="003F0A90">
        <w:rPr>
          <w:rFonts w:ascii="STLiti" w:eastAsia="STLiti" w:hAnsi="Droid Arabic Naskh" w:cs="Times New Roman" w:hint="eastAsia"/>
          <w:color w:val="D60F0F"/>
          <w:sz w:val="36"/>
          <w:szCs w:val="36"/>
          <w:rtl/>
        </w:rPr>
        <w:t>موهبتها في الكتابة ، فهل تستخدم هذه الموهبة</w:t>
      </w:r>
    </w:p>
    <w:p w:rsidR="009A36BC" w:rsidRPr="003F0A90" w:rsidRDefault="009A36BC" w:rsidP="009A36BC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99750A" w:rsidRPr="003D4F35" w:rsidRDefault="0099750A" w:rsidP="00C45594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9A689F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2DEB9028" wp14:editId="41062047">
            <wp:simplePos x="0" y="0"/>
            <wp:positionH relativeFrom="margin">
              <wp:posOffset>1249045</wp:posOffset>
            </wp:positionH>
            <wp:positionV relativeFrom="paragraph">
              <wp:posOffset>36399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9A689F" w:rsidRDefault="009A689F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9A689F" w:rsidRPr="0099750A" w:rsidRDefault="009A689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3F0A90" w:rsidRPr="003F0A90" w:rsidRDefault="003F0A90" w:rsidP="003F0A90">
      <w:pPr>
        <w:pStyle w:val="Heading4"/>
        <w:spacing w:before="0" w:beforeAutospacing="0" w:after="75" w:afterAutospacing="0"/>
        <w:jc w:val="center"/>
        <w:rPr>
          <w:rFonts w:ascii="Tahoma" w:hAnsi="Tahoma" w:cs="Tahoma"/>
          <w:color w:val="943E19"/>
          <w:sz w:val="27"/>
          <w:szCs w:val="27"/>
          <w:rtl/>
        </w:rPr>
      </w:pPr>
      <w:r w:rsidRPr="003F0A90">
        <w:rPr>
          <w:rFonts w:ascii="Tahoma" w:hAnsi="Tahoma" w:cs="Tahoma"/>
          <w:color w:val="943E19"/>
          <w:sz w:val="27"/>
          <w:szCs w:val="27"/>
        </w:rPr>
        <w:lastRenderedPageBreak/>
        <w:t>她在使用邻居的因特网时发现了自己具</w:t>
      </w:r>
    </w:p>
    <w:p w:rsidR="003F0A90" w:rsidRPr="003F0A90" w:rsidRDefault="003F0A90" w:rsidP="003F0A90">
      <w:pPr>
        <w:pStyle w:val="Heading4"/>
        <w:spacing w:before="0" w:beforeAutospacing="0" w:after="75" w:afterAutospacing="0"/>
        <w:jc w:val="center"/>
        <w:rPr>
          <w:rFonts w:ascii="Tahoma" w:hAnsi="Tahoma" w:cs="Tahoma"/>
          <w:color w:val="943E19"/>
          <w:sz w:val="27"/>
          <w:szCs w:val="27"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drawing>
          <wp:anchor distT="0" distB="0" distL="114300" distR="114300" simplePos="0" relativeHeight="251664384" behindDoc="0" locked="0" layoutInCell="1" allowOverlap="1" wp14:anchorId="5AE4A30A" wp14:editId="104F8B3B">
            <wp:simplePos x="0" y="0"/>
            <wp:positionH relativeFrom="margin">
              <wp:posOffset>425753</wp:posOffset>
            </wp:positionH>
            <wp:positionV relativeFrom="paragraph">
              <wp:posOffset>5151</wp:posOffset>
            </wp:positionV>
            <wp:extent cx="4765780" cy="469219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249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F0A90">
        <w:rPr>
          <w:rFonts w:ascii="Tahoma" w:hAnsi="Tahoma" w:cs="Tahoma"/>
          <w:color w:val="943E19"/>
          <w:sz w:val="27"/>
          <w:szCs w:val="27"/>
        </w:rPr>
        <w:t>有写作的天赋，她是否可以利用这个天赋？</w:t>
      </w:r>
    </w:p>
    <w:p w:rsidR="00801FCA" w:rsidRPr="003F0A90" w:rsidRDefault="00801FCA" w:rsidP="00FE2AF6">
      <w:pPr>
        <w:pStyle w:val="list-group-item-text"/>
        <w:shd w:val="clear" w:color="auto" w:fill="FFFFFF"/>
        <w:spacing w:line="348" w:lineRule="auto"/>
        <w:ind w:left="141" w:hangingChars="176" w:hanging="141"/>
        <w:jc w:val="both"/>
        <w:rPr>
          <w:rFonts w:ascii="Tahoma" w:hAnsi="Tahoma" w:cs="Tahoma"/>
          <w:b/>
          <w:bCs/>
          <w:color w:val="FF0000"/>
          <w:sz w:val="8"/>
          <w:szCs w:val="8"/>
          <w:rtl/>
        </w:rPr>
      </w:pPr>
    </w:p>
    <w:p w:rsidR="003F0A90" w:rsidRPr="003F0A90" w:rsidRDefault="00853CDD" w:rsidP="003F0A90">
      <w:pPr>
        <w:pStyle w:val="list-group-item-text"/>
        <w:shd w:val="clear" w:color="auto" w:fill="FFFFFF"/>
        <w:spacing w:line="360" w:lineRule="auto"/>
        <w:ind w:left="565" w:hangingChars="176" w:hanging="565"/>
        <w:contextualSpacing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rtl/>
        </w:rPr>
      </w:pPr>
      <w:r w:rsidRPr="003F0A90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Pr="003F0A90">
        <w:rPr>
          <w:rFonts w:asciiTheme="minorEastAsia" w:eastAsiaTheme="minorEastAsia" w:hAnsiTheme="minorEastAsia" w:cs="Tahoma"/>
          <w:b/>
          <w:bCs/>
          <w:color w:val="FF0000"/>
          <w:sz w:val="32"/>
          <w:szCs w:val="32"/>
        </w:rPr>
        <w:t xml:space="preserve"> </w:t>
      </w:r>
      <w:r w:rsidR="003F0A90" w:rsidRPr="003F0A90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我在邻居不知道的情况下使用他们的因特网（</w:t>
      </w:r>
      <w:r w:rsidR="003F0A90" w:rsidRPr="003F0A90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DSL</w:t>
      </w:r>
      <w:r w:rsidR="003F0A90" w:rsidRPr="003F0A90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网络），在上网期间，我通过一个网站进行了心理测试，发现了自己的天赋就是写作，我可以利用这个天赋进行写作和著书吗？至少我自己认为我是通过非法的途径获得了这个天赋，尤其是我不知道那些邻居是谁，有什么途径可以取得他们的许可吗？祈求真主回赐你们幸福！</w:t>
      </w:r>
    </w:p>
    <w:p w:rsidR="003F0A90" w:rsidRPr="003F0A90" w:rsidRDefault="003D4F35" w:rsidP="003F0A9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3F0A90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3F0A90" w:rsidRPr="003F0A90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3F0A90" w:rsidRDefault="003F0A90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t>关于与别人共享因特网的律例，我们在前面已经做过回答，请参阅（</w:t>
      </w:r>
      <w:hyperlink r:id="rId8" w:history="1">
        <w:r w:rsidRPr="003F0A90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99544</w:t>
        </w:r>
      </w:hyperlink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t>）问题的回答。</w:t>
      </w:r>
    </w:p>
    <w:p w:rsidR="003F0A90" w:rsidRDefault="003F0A90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t>假设由于你使用这个网络，已经影响了它的速度，也对邻居带来了不便，那么，这是一种罪责，你应该向真主祈求饶恕，但是不影响你利用写作和著书的天赋，无论这个天赋是你以前就具有的，还是你在通过使用因特网而获得的（这是不大可能的）都一样。至于你认为侵犯了邻居的权利，想取得他们的认可，如果真主意欲，这是一件好事。</w:t>
      </w:r>
    </w:p>
    <w:p w:rsidR="003F0A90" w:rsidRDefault="003F0A90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t>我们不嘱咐你，说你所发现的天赋的领域就是在网上写作，因为这个领域的后果令人担忧，其中谎言连篇，恶魔的足迹随处可见，恶魔的诡计四处潜伏；所以你应该尽力写一些对你和你的兄弟姐妹有益的书信，多注重直接召人信仰真主，命人行善，止</w:t>
      </w:r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人作恶，给你的姐妹和周围的人教授有益的书籍。你的志向应该是写作有益的东西，并使你接近真主的东西，在复活日从自己的功过薄中看到后令你欣慰的东西。</w:t>
      </w:r>
    </w:p>
    <w:p w:rsidR="003F0A90" w:rsidRDefault="003F0A90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t>祈求真主赐予我们和你顺利以及正确。</w:t>
      </w:r>
    </w:p>
    <w:p w:rsidR="003F0A90" w:rsidRDefault="003F0A90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3F0A90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3F0A90" w:rsidRDefault="003F0A90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</w:p>
    <w:p w:rsidR="003F0A90" w:rsidRPr="003F0A90" w:rsidRDefault="009142A4" w:rsidP="003F0A90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color w:val="943E19"/>
          <w:sz w:val="32"/>
          <w:szCs w:val="32"/>
        </w:rPr>
      </w:pPr>
      <w:r w:rsidRPr="003F0A90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9A36BC" w:rsidRPr="003F0A90">
        <w:rPr>
          <w:rFonts w:asciiTheme="minorEastAsia" w:eastAsiaTheme="minorEastAsia" w:hAnsiTheme="minorEastAsia" w:hint="cs"/>
          <w:sz w:val="32"/>
          <w:szCs w:val="32"/>
          <w:rtl/>
        </w:rPr>
        <w:t xml:space="preserve">  </w:t>
      </w:r>
      <w:r w:rsidR="00801FCA" w:rsidRPr="003F0A90">
        <w:rPr>
          <w:rFonts w:asciiTheme="minorEastAsia" w:hAnsiTheme="minorEastAsia" w:hint="cs"/>
          <w:sz w:val="32"/>
          <w:szCs w:val="32"/>
          <w:rtl/>
        </w:rPr>
        <w:t xml:space="preserve">  </w:t>
      </w:r>
      <w:r w:rsidR="003F0A90" w:rsidRPr="003F0A90">
        <w:rPr>
          <w:rFonts w:ascii="Tahoma" w:hAnsi="Tahoma" w:cs="Tahoma"/>
          <w:b/>
          <w:bCs/>
          <w:color w:val="FF0000"/>
          <w:sz w:val="32"/>
          <w:szCs w:val="32"/>
        </w:rPr>
        <w:t>126262</w:t>
      </w:r>
    </w:p>
    <w:p w:rsidR="00D55697" w:rsidRPr="003F0A90" w:rsidRDefault="00801FCA" w:rsidP="003F0A90">
      <w:pPr>
        <w:pStyle w:val="list-group-item-text"/>
        <w:shd w:val="clear" w:color="auto" w:fill="FFFFFF"/>
        <w:spacing w:line="348" w:lineRule="auto"/>
        <w:ind w:left="565" w:hangingChars="176" w:hanging="565"/>
        <w:contextualSpacing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3F0A90">
        <w:rPr>
          <w:rFonts w:asciiTheme="minorEastAsia" w:hAnsiTheme="minorEastAsia" w:cs="Tahoma" w:hint="cs"/>
          <w:b/>
          <w:bCs/>
          <w:color w:val="FF0000"/>
          <w:sz w:val="32"/>
          <w:szCs w:val="32"/>
          <w:rtl/>
        </w:rPr>
        <w:t xml:space="preserve">     </w:t>
      </w:r>
      <w:r w:rsidR="009A36BC" w:rsidRPr="003F0A90">
        <w:rPr>
          <w:rFonts w:asciiTheme="minorEastAsia" w:hAnsiTheme="minorEastAsia" w:hint="cs"/>
          <w:sz w:val="32"/>
          <w:szCs w:val="32"/>
          <w:rtl/>
        </w:rPr>
        <w:t xml:space="preserve"> </w:t>
      </w: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99750A">
          <w:headerReference w:type="default" r:id="rId9"/>
          <w:headerReference w:type="first" r:id="rId10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D3" w:rsidRDefault="002246D3" w:rsidP="00E32771">
      <w:pPr>
        <w:spacing w:after="0" w:line="240" w:lineRule="auto"/>
      </w:pPr>
      <w:r>
        <w:separator/>
      </w:r>
    </w:p>
  </w:endnote>
  <w:endnote w:type="continuationSeparator" w:id="0">
    <w:p w:rsidR="002246D3" w:rsidRDefault="002246D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9B4A2D0C-3000-4806-8971-ADA4ABE45F2A}"/>
    <w:embedBold r:id="rId2" w:subsetted="1" w:fontKey="{00D9E599-E6AC-437E-9900-993FAA3A9BC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A3119C35-19F3-4A57-9491-501D637656F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B5B6A534-2B09-4DE6-8653-EB5EA6CC4AF4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5" w:subsetted="1" w:fontKey="{4CC77ECC-6A5E-4912-9173-AA4A3B74BB3B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6" w:subsetted="1" w:fontKey="{97B9DE6D-AFBF-444A-908B-28ADB0BCF07C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7" w:subsetted="1" w:fontKey="{82524712-AB76-42B4-B006-D0A379A5A50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7788A998-652A-477B-9014-CB6D99E27326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D3" w:rsidRDefault="002246D3" w:rsidP="00E32771">
      <w:pPr>
        <w:spacing w:after="0" w:line="240" w:lineRule="auto"/>
      </w:pPr>
      <w:r>
        <w:separator/>
      </w:r>
    </w:p>
  </w:footnote>
  <w:footnote w:type="continuationSeparator" w:id="0">
    <w:p w:rsidR="002246D3" w:rsidRDefault="002246D3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2246D3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C45594" w:rsidRPr="00C36BA4" w:rsidRDefault="00C45594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C45594" w:rsidRPr="00C36BA4" w:rsidRDefault="00C45594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9A689F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2246D3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C45594" w:rsidRPr="008B7CC3" w:rsidRDefault="00C45594" w:rsidP="00D5569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2246D3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15E"/>
    <w:rsid w:val="001B5EF0"/>
    <w:rsid w:val="001E59E7"/>
    <w:rsid w:val="001F4E86"/>
    <w:rsid w:val="00210602"/>
    <w:rsid w:val="0022177C"/>
    <w:rsid w:val="002219E3"/>
    <w:rsid w:val="00223A18"/>
    <w:rsid w:val="002246D3"/>
    <w:rsid w:val="00226092"/>
    <w:rsid w:val="0023307B"/>
    <w:rsid w:val="002356BD"/>
    <w:rsid w:val="00243B61"/>
    <w:rsid w:val="002467D5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D4F35"/>
    <w:rsid w:val="003E1AC6"/>
    <w:rsid w:val="003E25F0"/>
    <w:rsid w:val="003F0A9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5E200F"/>
    <w:rsid w:val="00611298"/>
    <w:rsid w:val="0061181D"/>
    <w:rsid w:val="00617470"/>
    <w:rsid w:val="00621FF7"/>
    <w:rsid w:val="00631254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9379C"/>
    <w:rsid w:val="007A6461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A689F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AF27D8"/>
    <w:rsid w:val="00B00B45"/>
    <w:rsid w:val="00B0164B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5A5F"/>
    <w:rsid w:val="00DA0ECC"/>
    <w:rsid w:val="00DA1523"/>
    <w:rsid w:val="00DB07E2"/>
    <w:rsid w:val="00DC324D"/>
    <w:rsid w:val="00DC4DCA"/>
    <w:rsid w:val="00DC6A8E"/>
    <w:rsid w:val="00DD40F1"/>
    <w:rsid w:val="00DE01FF"/>
    <w:rsid w:val="00DF334D"/>
    <w:rsid w:val="00DF4B8B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995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75E8-6AD1-4A0E-8B48-7D4098B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515</Characters>
  <Application>Microsoft Office Word</Application>
  <DocSecurity>0</DocSecurity>
  <Lines>36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924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她在使用邻居的因特网时发现了自己_x000d_具有写作的天赋，她是否可以利用这个天赋</dc:title>
  <dc:subject>她在使用邻居的因特网时发现了自己_x000d_具有写作的天赋，她是否可以利用这个天赋</dc:subject>
  <dc:creator>伊斯兰问答网站</dc:creator>
  <cp:keywords>她在使用邻居的因特网时发现了自己_x000d_具有写作的天赋，她是否可以利用这个天赋</cp:keywords>
  <dc:description>她在使用邻居的因特网时发现了自己_x000d_具有写作的天赋，她是否可以利用这个天赋</dc:description>
  <cp:lastModifiedBy>elhashemy</cp:lastModifiedBy>
  <cp:revision>4</cp:revision>
  <cp:lastPrinted>2015-12-16T10:58:00Z</cp:lastPrinted>
  <dcterms:created xsi:type="dcterms:W3CDTF">2015-12-16T11:30:00Z</dcterms:created>
  <dcterms:modified xsi:type="dcterms:W3CDTF">2016-01-03T18:01:00Z</dcterms:modified>
  <cp:category/>
</cp:coreProperties>
</file>