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68" w:rsidRDefault="00B0164B" w:rsidP="00F30585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rtl/>
          <w:lang w:bidi="ar-EG"/>
        </w:rPr>
      </w:pPr>
      <w:r>
        <w:rPr>
          <w:rFonts w:ascii="Times New Roman" w:hAnsi="Times New Roman" w:cs="Times New Roman"/>
          <w:color w:val="006666"/>
          <w:sz w:val="48"/>
          <w:szCs w:val="48"/>
          <w:lang w:bidi="ar-EG"/>
        </w:rPr>
        <w:tab/>
      </w:r>
    </w:p>
    <w:p w:rsidR="00D73990" w:rsidRDefault="00D73990" w:rsidP="00D73990">
      <w:pPr>
        <w:pStyle w:val="Heading4"/>
        <w:spacing w:before="0" w:beforeAutospacing="0" w:after="75" w:afterAutospacing="0"/>
        <w:jc w:val="center"/>
        <w:rPr>
          <w:rFonts w:ascii="Times New Roman" w:eastAsiaTheme="minorEastAsia" w:hAnsi="Times New Roman" w:cs="Times New Roman"/>
          <w:b w:val="0"/>
          <w:bCs w:val="0"/>
          <w:color w:val="006666"/>
          <w:sz w:val="48"/>
          <w:szCs w:val="48"/>
          <w:rtl/>
          <w:lang w:eastAsia="en-US" w:bidi="ar-EG"/>
        </w:rPr>
      </w:pPr>
    </w:p>
    <w:p w:rsidR="00487558" w:rsidRPr="00487558" w:rsidRDefault="00487558" w:rsidP="00487558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32"/>
          <w:szCs w:val="32"/>
        </w:rPr>
      </w:pPr>
      <w:r w:rsidRPr="00487558">
        <w:rPr>
          <w:rFonts w:ascii="STXingkai" w:eastAsia="STXingkai" w:hAnsi="Tahoma" w:cs="Tahoma" w:hint="eastAsia"/>
          <w:color w:val="943E19"/>
          <w:sz w:val="32"/>
          <w:szCs w:val="32"/>
        </w:rPr>
        <w:t>异教徒国家没有按照伊斯兰教法规定的</w:t>
      </w:r>
    </w:p>
    <w:p w:rsidR="00487558" w:rsidRPr="00487558" w:rsidRDefault="00487558" w:rsidP="00487558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32"/>
          <w:szCs w:val="32"/>
        </w:rPr>
      </w:pPr>
      <w:r w:rsidRPr="00487558">
        <w:rPr>
          <w:rFonts w:ascii="STXingkai" w:eastAsia="STXingkai" w:hAnsi="Tahoma" w:cs="Tahoma" w:hint="eastAsia"/>
          <w:color w:val="943E19"/>
          <w:sz w:val="32"/>
          <w:szCs w:val="32"/>
        </w:rPr>
        <w:t>方式屠宰牛羊，可以在那里的屠宰场工作吗？</w:t>
      </w:r>
    </w:p>
    <w:p w:rsidR="00487558" w:rsidRPr="00487558" w:rsidRDefault="00487558" w:rsidP="00487558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cs="Times New Roman" w:hint="eastAsia"/>
          <w:color w:val="D60F0F"/>
          <w:sz w:val="40"/>
          <w:szCs w:val="40"/>
        </w:rPr>
      </w:pPr>
      <w:r w:rsidRPr="00487558">
        <w:rPr>
          <w:rFonts w:ascii="STXingkai" w:eastAsia="STXingkai" w:hAnsi="Droid Arabic Naskh" w:cs="Times New Roman" w:hint="eastAsia"/>
          <w:color w:val="D60F0F"/>
          <w:sz w:val="40"/>
          <w:szCs w:val="40"/>
          <w:rtl/>
        </w:rPr>
        <w:t xml:space="preserve">هل يجوز العمل بمجزرة ببلاد </w:t>
      </w:r>
    </w:p>
    <w:p w:rsidR="00487558" w:rsidRPr="00487558" w:rsidRDefault="00487558" w:rsidP="00487558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cs="Times New Roman" w:hint="eastAsia"/>
          <w:color w:val="D60F0F"/>
          <w:sz w:val="40"/>
          <w:szCs w:val="40"/>
        </w:rPr>
      </w:pPr>
      <w:r w:rsidRPr="00487558">
        <w:rPr>
          <w:rFonts w:ascii="STXingkai" w:eastAsia="STXingkai" w:hAnsi="Droid Arabic Naskh" w:cs="Times New Roman" w:hint="eastAsia"/>
          <w:color w:val="D60F0F"/>
          <w:sz w:val="40"/>
          <w:szCs w:val="40"/>
          <w:rtl/>
        </w:rPr>
        <w:t>الكفرلا يذبحون فيها الذبح الشرعي ؟</w:t>
      </w:r>
    </w:p>
    <w:p w:rsidR="0099750A" w:rsidRPr="003D4F35" w:rsidRDefault="0099750A" w:rsidP="00596A7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353E73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8752" behindDoc="0" locked="0" layoutInCell="1" allowOverlap="1" wp14:anchorId="14D1D8F4" wp14:editId="517CBB84">
            <wp:simplePos x="0" y="0"/>
            <wp:positionH relativeFrom="margin">
              <wp:posOffset>1249045</wp:posOffset>
            </wp:positionH>
            <wp:positionV relativeFrom="paragraph">
              <wp:posOffset>11430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075838" w:rsidRDefault="00075838" w:rsidP="0007583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035A7E" w:rsidRDefault="00035A7E" w:rsidP="00035A7E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B0F31" w:rsidRDefault="006B0F31" w:rsidP="006B0F3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cs="Times New Roman" w:hint="cs"/>
          <w:b/>
          <w:bCs/>
          <w:sz w:val="28"/>
          <w:szCs w:val="28"/>
          <w:rtl/>
          <w:lang w:bidi="ar-EG"/>
        </w:rPr>
        <w:t xml:space="preserve">مصدر </w:t>
      </w: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: </w:t>
      </w:r>
      <w:r w:rsidR="00CF1F3E" w:rsidRPr="0099750A">
        <w:rPr>
          <w:rFonts w:asciiTheme="minorBidi" w:hAnsiTheme="minorBidi" w:cs="Times New Roman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Pr="00F30585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  <w:rtl/>
          <w:lang w:eastAsia="zh-CN" w:bidi="ar-EG"/>
        </w:rPr>
      </w:pPr>
    </w:p>
    <w:p w:rsidR="00F30585" w:rsidRDefault="00F30585" w:rsidP="00F3058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AD7FB5" w:rsidRDefault="00AD7FB5" w:rsidP="00AD7FB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353E73" w:rsidRDefault="00353E73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353E73" w:rsidRDefault="00353E73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353E73" w:rsidRDefault="00353E73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353E73" w:rsidRDefault="00353E73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353E73" w:rsidRDefault="00353E73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bookmarkStart w:id="0" w:name="_GoBack"/>
      <w:bookmarkEnd w:id="0"/>
    </w:p>
    <w:p w:rsidR="00487558" w:rsidRPr="00487558" w:rsidRDefault="00487558" w:rsidP="00487558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</w:rPr>
      </w:pPr>
      <w:r w:rsidRPr="003F0A90">
        <w:rPr>
          <w:rFonts w:asciiTheme="majorBidi" w:hAnsiTheme="majorBidi" w:cstheme="majorBidi"/>
          <w:noProof/>
          <w:color w:val="5EA1A5"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6704" behindDoc="0" locked="0" layoutInCell="1" allowOverlap="1" wp14:anchorId="23F07B99" wp14:editId="5BC2620A">
            <wp:simplePos x="0" y="0"/>
            <wp:positionH relativeFrom="margin">
              <wp:posOffset>628650</wp:posOffset>
            </wp:positionH>
            <wp:positionV relativeFrom="paragraph">
              <wp:posOffset>186055</wp:posOffset>
            </wp:positionV>
            <wp:extent cx="4386580" cy="468630"/>
            <wp:effectExtent l="0" t="0" r="0" b="762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87558">
        <w:rPr>
          <w:rFonts w:ascii="STXingkai" w:eastAsia="STXingkai" w:hAnsi="Tahoma" w:cs="Tahoma" w:hint="eastAsia"/>
          <w:color w:val="943E19"/>
        </w:rPr>
        <w:t>异教徒国家没有按照伊斯兰教法规定的</w:t>
      </w:r>
    </w:p>
    <w:p w:rsidR="00487558" w:rsidRPr="00487558" w:rsidRDefault="00487558" w:rsidP="00487558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</w:rPr>
      </w:pPr>
      <w:r w:rsidRPr="00487558">
        <w:rPr>
          <w:rFonts w:ascii="STXingkai" w:eastAsia="STXingkai" w:hAnsi="Tahoma" w:cs="Tahoma" w:hint="eastAsia"/>
          <w:color w:val="943E19"/>
        </w:rPr>
        <w:t>方式屠宰牛羊，可以在那里的屠宰场工作吗？</w:t>
      </w:r>
    </w:p>
    <w:p w:rsidR="006D5284" w:rsidRPr="00487558" w:rsidRDefault="006D5284" w:rsidP="006D5284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28"/>
          <w:szCs w:val="28"/>
        </w:rPr>
      </w:pPr>
    </w:p>
    <w:p w:rsidR="00487558" w:rsidRPr="00487558" w:rsidRDefault="00853CDD" w:rsidP="00487558">
      <w:pPr>
        <w:pStyle w:val="NormalWeb"/>
        <w:shd w:val="clear" w:color="auto" w:fill="FFFFFF"/>
        <w:spacing w:before="0" w:beforeAutospacing="0" w:after="0" w:afterAutospacing="0" w:line="348" w:lineRule="auto"/>
        <w:ind w:leftChars="1" w:left="709" w:hangingChars="220" w:hanging="707"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</w:pPr>
      <w:r w:rsidRPr="00487558">
        <w:rPr>
          <w:rFonts w:asciiTheme="minorEastAsia" w:eastAsiaTheme="minorEastAsia" w:hAnsiTheme="minorEastAsia" w:cs="Tahoma" w:hint="eastAsia"/>
          <w:b/>
          <w:bCs/>
          <w:color w:val="FF0000"/>
          <w:sz w:val="32"/>
          <w:szCs w:val="32"/>
        </w:rPr>
        <w:t>问:</w:t>
      </w:r>
      <w:r w:rsidR="004434E4" w:rsidRPr="00487558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 xml:space="preserve"> </w:t>
      </w:r>
      <w:r w:rsidR="00487558" w:rsidRPr="00487558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我在法国的一家屠宰场工作，他们没有按照伊斯兰教法规定的方式屠宰牛羊，关于这个工作的教法律列是什么？</w:t>
      </w:r>
    </w:p>
    <w:p w:rsidR="00487558" w:rsidRPr="00487558" w:rsidRDefault="003D4F35" w:rsidP="00487558">
      <w:pPr>
        <w:pStyle w:val="NormalWeb"/>
        <w:shd w:val="clear" w:color="auto" w:fill="FFFFFF"/>
        <w:spacing w:before="0" w:beforeAutospacing="0" w:after="0" w:afterAutospacing="0" w:line="348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Theme="minorEastAsia" w:eastAsiaTheme="minorEastAsia" w:hAnsiTheme="minorEastAsia" w:cs="Tahoma" w:hint="eastAsia"/>
          <w:sz w:val="32"/>
          <w:szCs w:val="32"/>
        </w:rPr>
        <w:t>答：</w:t>
      </w:r>
      <w:r w:rsidR="00487558" w:rsidRPr="00487558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第一：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穆斯林必须要禁止和反对罪恶，不能对罪恶置若罔闻和视而不见，还要阻止他人陷入罪恶之中，因为真主说：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你们应当为正义和敬畏而互助合作，不可为罪恶和侵略而狼狈为奸，你们要敬畏真主；的确，真主是惩罚严厉的。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（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5:2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）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先知（愿主福安之）说：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你们谁如果看到了罪恶，就让他用手去改之；如若不能，则用口舌去劝之；如若不能，则用心去憎之；这是最微弱的信仰。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《穆斯林圣训实录》（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49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段）辑录。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伊玛目脑威（愿主怜悯之）说：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先知（愿主福安之）说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就让他用手去改之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，伊斯兰民族一致公决这是必须要履行的命令，与《古兰经》和圣训规定的命人行善和止人作恶完全一致。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伊斯兰的谢赫伊本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泰米叶（愿主怜悯之）说：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如果一个人帮助别人去做违抗真主的事情，那么他就是犯罪的人，因为他助纣为虐，为罪恶和侵略而与人合作，所以先知（愿主福安之）诅咒酒、榨汁酿酒的人、运酒的人、买卖酒的人、斟酒的人和饮酒的人、还有使用酒价的人；其中的大多数人都是帮助别人饮酒的，比如榨汁酿酒的人、运酒的人和斟酒的人；所以禁止把武器出售给在非法的杀戮中使用武器的人，比如屠杀穆斯林或者屠杀无辜等。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《伊本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泰米叶法太瓦全集》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(22 / 141-142 ) .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lastRenderedPageBreak/>
        <w:t>由此可知：按照非伊斯兰的方式屠宰是被禁止的，所以穆斯林不能亲自从事这样的工作，也不能帮助他人去做这样的工作，无论是亲自屠宰牛羊，或者宰杀之后处理肉和皮子、进行买卖等。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《布哈里圣训实录》（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2236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段）和《穆斯林圣训实录》（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1581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段）辑录：扎比尔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本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阿卜杜拉（愿主喜悦之）传述：在解放麦加的那一年，他听到真主的使者（愿主福安之）在麦加说：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 xml:space="preserve">“ 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的确，真主和他的使者禁止出售酒、自死物、猪肉和佛像。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哈菲兹伊本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哈哲尔（愿主怜悯之）说：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伊本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孟泽尔等人援引禁止出售自死物的公决，但是鱼类和蚂蚱除外。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《法塔赫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宾勒》（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4 / 424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）。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凡是没有按照伊斯兰规定的方式宰杀的动物，都是自死物，其教法律例完全一样。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伊本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甘伊姆（愿主怜悯之）说：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禁止出售自死物，包括所有的自死物，无论是自然死亡的动物、或者没有按照伊斯兰规定的方式宰杀的动物都一样。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《归途粮秣》（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5 / 749</w:t>
      </w: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）。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敬请参阅（</w:t>
      </w:r>
      <w:hyperlink r:id="rId8" w:history="1">
        <w:r w:rsidRPr="00487558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7489</w:t>
        </w:r>
      </w:hyperlink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）和（</w:t>
      </w:r>
      <w:hyperlink r:id="rId9" w:history="1">
        <w:r w:rsidRPr="00487558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85191</w:t>
        </w:r>
      </w:hyperlink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）号问题的回答。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487558">
        <w:rPr>
          <w:rFonts w:ascii="Tahoma" w:hAnsi="Tahoma" w:cs="Tahoma"/>
          <w:b/>
          <w:bCs/>
          <w:color w:val="7C691B"/>
          <w:sz w:val="32"/>
          <w:szCs w:val="32"/>
        </w:rPr>
        <w:t>真主至知！</w:t>
      </w:r>
    </w:p>
    <w:p w:rsidR="00487558" w:rsidRDefault="00487558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</w:p>
    <w:p w:rsidR="008B3703" w:rsidRPr="00487558" w:rsidRDefault="009142A4" w:rsidP="00487558">
      <w:pPr>
        <w:pStyle w:val="NormalWeb"/>
        <w:shd w:val="clear" w:color="auto" w:fill="FFFFFF"/>
        <w:spacing w:before="0" w:beforeAutospacing="0" w:after="0" w:afterAutospacing="0" w:line="348" w:lineRule="auto"/>
        <w:ind w:firstLineChars="220" w:firstLine="704"/>
        <w:jc w:val="both"/>
        <w:rPr>
          <w:rFonts w:ascii="Tahoma" w:hAnsi="Tahoma" w:cs="Tahoma"/>
          <w:b/>
          <w:bCs/>
          <w:color w:val="7C691B"/>
          <w:sz w:val="32"/>
          <w:szCs w:val="32"/>
        </w:rPr>
        <w:sectPr w:rsidR="008B3703" w:rsidRPr="00487558" w:rsidSect="00AB472F">
          <w:headerReference w:type="default" r:id="rId10"/>
          <w:headerReference w:type="first" r:id="rId11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  <w:r w:rsidRPr="00487558">
        <w:rPr>
          <w:rFonts w:asciiTheme="minorEastAsia" w:eastAsiaTheme="minorEastAsia" w:hAnsiTheme="minorEastAsia"/>
          <w:sz w:val="32"/>
          <w:szCs w:val="32"/>
        </w:rPr>
        <w:t>伊斯兰问答网站</w:t>
      </w:r>
      <w:r w:rsidR="00075838" w:rsidRPr="00487558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487558" w:rsidRPr="00487558">
        <w:rPr>
          <w:rFonts w:ascii="Tahoma" w:hAnsi="Tahoma" w:cs="Tahoma"/>
          <w:b/>
          <w:bCs/>
          <w:color w:val="FF0000"/>
          <w:sz w:val="32"/>
          <w:szCs w:val="32"/>
        </w:rPr>
        <w:t>178796</w:t>
      </w:r>
    </w:p>
    <w:p w:rsidR="005666DC" w:rsidRPr="003D6F09" w:rsidRDefault="00DC6A8E" w:rsidP="003D6F09">
      <w:pPr>
        <w:tabs>
          <w:tab w:val="left" w:pos="2676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7728" behindDoc="1" locked="0" layoutInCell="1" allowOverlap="1" wp14:anchorId="227C2299" wp14:editId="0F481CA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66DC" w:rsidRPr="003D6F09" w:rsidSect="00631E7F">
      <w:headerReference w:type="first" r:id="rId13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F2D" w:rsidRDefault="00931F2D" w:rsidP="00E32771">
      <w:pPr>
        <w:spacing w:after="0" w:line="240" w:lineRule="auto"/>
      </w:pPr>
      <w:r>
        <w:separator/>
      </w:r>
    </w:p>
  </w:endnote>
  <w:endnote w:type="continuationSeparator" w:id="0">
    <w:p w:rsidR="00931F2D" w:rsidRDefault="00931F2D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289BF2FF-CA7D-4229-8A84-51AE4CD7C4AC}"/>
    <w:embedBold r:id="rId2" w:subsetted="1" w:fontKey="{C61FB5B2-DDA7-4F5C-9D90-E734FE585F4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29BA7AB0-FE0F-497A-9C5B-8135AC71B9E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4004D074-DA27-4C40-8121-56543C7AED0D}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9531EF0A-D046-4833-BF4E-50093353A6D8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2A1CBC70-3EBB-4524-82B2-F8B3E96AFE9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15990452-8B13-4745-B12E-3AA84BD6E0C9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F2D" w:rsidRDefault="00931F2D" w:rsidP="00E32771">
      <w:pPr>
        <w:spacing w:after="0" w:line="240" w:lineRule="auto"/>
      </w:pPr>
      <w:r>
        <w:separator/>
      </w:r>
    </w:p>
  </w:footnote>
  <w:footnote w:type="continuationSeparator" w:id="0">
    <w:p w:rsidR="00931F2D" w:rsidRDefault="00931F2D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AB472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47F1AE1" wp14:editId="5B3704A0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C36BA4" w:rsidRDefault="00C45594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94" w:rsidRPr="00C36BA4" w:rsidRDefault="00C45594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353E73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2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F1AE1"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C45594" w:rsidRPr="00C36BA4" w:rsidRDefault="00C45594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C45594" w:rsidRPr="00C36BA4" w:rsidRDefault="00C45594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353E73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2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8B954A0" wp14:editId="28F06A8C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B2D5A2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AB472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345055" wp14:editId="33FA8DB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8B7CC3" w:rsidRDefault="00C45594" w:rsidP="00D55697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345055"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C45594" w:rsidRPr="008B7CC3" w:rsidRDefault="00C45594" w:rsidP="00D55697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E1A9DB6" wp14:editId="4E2123D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B9324E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AB472F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82D005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2285F"/>
    <w:rsid w:val="000319A6"/>
    <w:rsid w:val="00035A7E"/>
    <w:rsid w:val="000757ED"/>
    <w:rsid w:val="00075838"/>
    <w:rsid w:val="000839E3"/>
    <w:rsid w:val="00083CE4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513B"/>
    <w:rsid w:val="00177C64"/>
    <w:rsid w:val="00187D3B"/>
    <w:rsid w:val="001A0D79"/>
    <w:rsid w:val="001A178A"/>
    <w:rsid w:val="001B515E"/>
    <w:rsid w:val="001B5EF0"/>
    <w:rsid w:val="001D0D21"/>
    <w:rsid w:val="001E59E7"/>
    <w:rsid w:val="001F4E86"/>
    <w:rsid w:val="00210602"/>
    <w:rsid w:val="0022177C"/>
    <w:rsid w:val="002219E3"/>
    <w:rsid w:val="00223A18"/>
    <w:rsid w:val="00226092"/>
    <w:rsid w:val="0023307B"/>
    <w:rsid w:val="002356BD"/>
    <w:rsid w:val="00243B61"/>
    <w:rsid w:val="002467D5"/>
    <w:rsid w:val="00267C61"/>
    <w:rsid w:val="00270AE8"/>
    <w:rsid w:val="00272F13"/>
    <w:rsid w:val="002824CC"/>
    <w:rsid w:val="00286D8E"/>
    <w:rsid w:val="0029208C"/>
    <w:rsid w:val="00296287"/>
    <w:rsid w:val="002A3916"/>
    <w:rsid w:val="002B2FF1"/>
    <w:rsid w:val="002B662B"/>
    <w:rsid w:val="002C4329"/>
    <w:rsid w:val="002D4DE8"/>
    <w:rsid w:val="002E0B99"/>
    <w:rsid w:val="002E0C60"/>
    <w:rsid w:val="003011B2"/>
    <w:rsid w:val="003064F5"/>
    <w:rsid w:val="003072B2"/>
    <w:rsid w:val="00311A34"/>
    <w:rsid w:val="00316388"/>
    <w:rsid w:val="00317B3C"/>
    <w:rsid w:val="003238D3"/>
    <w:rsid w:val="00341C5F"/>
    <w:rsid w:val="00347608"/>
    <w:rsid w:val="00353E73"/>
    <w:rsid w:val="003764D3"/>
    <w:rsid w:val="00377EC4"/>
    <w:rsid w:val="003831F3"/>
    <w:rsid w:val="003A526E"/>
    <w:rsid w:val="003B029D"/>
    <w:rsid w:val="003C6CD3"/>
    <w:rsid w:val="003D4F35"/>
    <w:rsid w:val="003D6F09"/>
    <w:rsid w:val="003E1AC6"/>
    <w:rsid w:val="003E25F0"/>
    <w:rsid w:val="003F0A90"/>
    <w:rsid w:val="003F2533"/>
    <w:rsid w:val="004029D8"/>
    <w:rsid w:val="004127F3"/>
    <w:rsid w:val="00415FE9"/>
    <w:rsid w:val="00433FE6"/>
    <w:rsid w:val="0044043D"/>
    <w:rsid w:val="004434E4"/>
    <w:rsid w:val="00447B55"/>
    <w:rsid w:val="00465C01"/>
    <w:rsid w:val="00487558"/>
    <w:rsid w:val="004877D3"/>
    <w:rsid w:val="00496F7C"/>
    <w:rsid w:val="004B0FA5"/>
    <w:rsid w:val="004B12ED"/>
    <w:rsid w:val="004B740D"/>
    <w:rsid w:val="004C1156"/>
    <w:rsid w:val="004E2AD6"/>
    <w:rsid w:val="004E38A0"/>
    <w:rsid w:val="004E78EF"/>
    <w:rsid w:val="004F7ABF"/>
    <w:rsid w:val="004F7BA4"/>
    <w:rsid w:val="00501B65"/>
    <w:rsid w:val="00514668"/>
    <w:rsid w:val="00520A9D"/>
    <w:rsid w:val="00536D3B"/>
    <w:rsid w:val="00551D8F"/>
    <w:rsid w:val="005666DC"/>
    <w:rsid w:val="00575281"/>
    <w:rsid w:val="00577E09"/>
    <w:rsid w:val="0058544F"/>
    <w:rsid w:val="005923BB"/>
    <w:rsid w:val="00596A73"/>
    <w:rsid w:val="005A2707"/>
    <w:rsid w:val="005B2F9C"/>
    <w:rsid w:val="005D7B02"/>
    <w:rsid w:val="005E1A2C"/>
    <w:rsid w:val="005E200F"/>
    <w:rsid w:val="005E77CD"/>
    <w:rsid w:val="00611298"/>
    <w:rsid w:val="0061181D"/>
    <w:rsid w:val="00621FF7"/>
    <w:rsid w:val="00626075"/>
    <w:rsid w:val="00631254"/>
    <w:rsid w:val="00631E7F"/>
    <w:rsid w:val="006350C1"/>
    <w:rsid w:val="006448DE"/>
    <w:rsid w:val="00656CD7"/>
    <w:rsid w:val="00662A2B"/>
    <w:rsid w:val="00672146"/>
    <w:rsid w:val="00676E18"/>
    <w:rsid w:val="00682293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6D5284"/>
    <w:rsid w:val="00710052"/>
    <w:rsid w:val="00717FAE"/>
    <w:rsid w:val="0072208F"/>
    <w:rsid w:val="00730CEC"/>
    <w:rsid w:val="0073613D"/>
    <w:rsid w:val="00743188"/>
    <w:rsid w:val="007447CF"/>
    <w:rsid w:val="00746F5F"/>
    <w:rsid w:val="007632D3"/>
    <w:rsid w:val="00770B0C"/>
    <w:rsid w:val="0077162A"/>
    <w:rsid w:val="0079379C"/>
    <w:rsid w:val="007D1B14"/>
    <w:rsid w:val="007D662F"/>
    <w:rsid w:val="007E5889"/>
    <w:rsid w:val="007E70EB"/>
    <w:rsid w:val="007F2650"/>
    <w:rsid w:val="00801FCA"/>
    <w:rsid w:val="008058AB"/>
    <w:rsid w:val="00814452"/>
    <w:rsid w:val="008210B3"/>
    <w:rsid w:val="00825CB7"/>
    <w:rsid w:val="008448EB"/>
    <w:rsid w:val="0084659D"/>
    <w:rsid w:val="008475CC"/>
    <w:rsid w:val="00853076"/>
    <w:rsid w:val="00853B24"/>
    <w:rsid w:val="00853CDD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17D75"/>
    <w:rsid w:val="00920B0F"/>
    <w:rsid w:val="00931F2D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41C2"/>
    <w:rsid w:val="009C7996"/>
    <w:rsid w:val="009E47F0"/>
    <w:rsid w:val="009F161C"/>
    <w:rsid w:val="00A052E1"/>
    <w:rsid w:val="00A24F12"/>
    <w:rsid w:val="00A61E5C"/>
    <w:rsid w:val="00A65935"/>
    <w:rsid w:val="00A67CE1"/>
    <w:rsid w:val="00A70B46"/>
    <w:rsid w:val="00AA7DBF"/>
    <w:rsid w:val="00AB472F"/>
    <w:rsid w:val="00AB5D73"/>
    <w:rsid w:val="00AD7FB5"/>
    <w:rsid w:val="00AF08D7"/>
    <w:rsid w:val="00AF172E"/>
    <w:rsid w:val="00AF27D8"/>
    <w:rsid w:val="00B00B45"/>
    <w:rsid w:val="00B0164B"/>
    <w:rsid w:val="00B14C04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5594"/>
    <w:rsid w:val="00C45A48"/>
    <w:rsid w:val="00C541FD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73990"/>
    <w:rsid w:val="00D80176"/>
    <w:rsid w:val="00D85A5F"/>
    <w:rsid w:val="00DA0ECC"/>
    <w:rsid w:val="00DA1523"/>
    <w:rsid w:val="00DB07E2"/>
    <w:rsid w:val="00DC324D"/>
    <w:rsid w:val="00DC4DCA"/>
    <w:rsid w:val="00DC6A8E"/>
    <w:rsid w:val="00DD043A"/>
    <w:rsid w:val="00DD40F1"/>
    <w:rsid w:val="00DE01FF"/>
    <w:rsid w:val="00DF334D"/>
    <w:rsid w:val="00E0449C"/>
    <w:rsid w:val="00E06EED"/>
    <w:rsid w:val="00E131AE"/>
    <w:rsid w:val="00E25D4B"/>
    <w:rsid w:val="00E32771"/>
    <w:rsid w:val="00E460C2"/>
    <w:rsid w:val="00E74FD5"/>
    <w:rsid w:val="00E903FC"/>
    <w:rsid w:val="00EB6A67"/>
    <w:rsid w:val="00EE0809"/>
    <w:rsid w:val="00F11B8A"/>
    <w:rsid w:val="00F14B1B"/>
    <w:rsid w:val="00F14C79"/>
    <w:rsid w:val="00F17D13"/>
    <w:rsid w:val="00F2420A"/>
    <w:rsid w:val="00F30585"/>
    <w:rsid w:val="00F3173B"/>
    <w:rsid w:val="00F4624C"/>
    <w:rsid w:val="00F720DF"/>
    <w:rsid w:val="00F80820"/>
    <w:rsid w:val="00FE2AF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79661-D232-4EB2-A541-9A8EA3AE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62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40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26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26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78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643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mqa.info/zh/748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lamqa.info/zh/85191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95F8-9255-4ACC-B518-8C12C143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749</Characters>
  <Application>Microsoft Office Word</Application>
  <DocSecurity>0</DocSecurity>
  <Lines>44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1381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异教徒国家没有按照伊斯兰教法规定的_x000d_方式屠宰牛羊，可以在那里的屠宰场工作吗</dc:title>
  <dc:subject>异教徒国家没有按照伊斯兰教法规定的_x000d_方式屠宰牛羊，可以在那里的屠宰场工作吗</dc:subject>
  <dc:creator>伊斯兰问答网站</dc:creator>
  <cp:keywords>异教徒国家没有按照伊斯兰教法规定的_x000d_方式屠宰牛羊，可以在那里的屠宰场工作吗</cp:keywords>
  <dc:description>异教徒国家没有按照伊斯兰教法规定的_x000d_方式屠宰牛羊，可以在那里的屠宰场工作吗</dc:description>
  <cp:lastModifiedBy>elhashemy</cp:lastModifiedBy>
  <cp:revision>4</cp:revision>
  <cp:lastPrinted>2015-12-28T12:19:00Z</cp:lastPrinted>
  <dcterms:created xsi:type="dcterms:W3CDTF">2015-12-28T12:27:00Z</dcterms:created>
  <dcterms:modified xsi:type="dcterms:W3CDTF">2016-01-03T19:09:00Z</dcterms:modified>
  <cp:category/>
</cp:coreProperties>
</file>